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D5F3" w14:textId="1A3F7192" w:rsidR="00852A9A" w:rsidRPr="00ED4ABA" w:rsidRDefault="00852A9A" w:rsidP="00852A9A">
      <w:pPr>
        <w:rPr>
          <w:rFonts w:ascii="Arial" w:eastAsia="Batang" w:hAnsi="Arial" w:cs="Arial"/>
          <w:sz w:val="24"/>
          <w:szCs w:val="24"/>
          <w:lang w:val="en-US"/>
        </w:rPr>
      </w:pPr>
      <w:bookmarkStart w:id="0" w:name="_GoBack"/>
      <w:bookmarkEnd w:id="0"/>
      <w:r w:rsidRPr="00ED4ABA">
        <w:rPr>
          <w:rFonts w:ascii="Arial" w:hAnsi="Arial" w:cs="Arial"/>
          <w:b/>
          <w:sz w:val="28"/>
          <w:szCs w:val="28"/>
          <w:lang w:val="en-US"/>
        </w:rPr>
        <w:t>W</w:t>
      </w:r>
      <w:r w:rsidR="005C37D4" w:rsidRPr="00ED4ABA">
        <w:rPr>
          <w:rFonts w:ascii="Arial" w:hAnsi="Arial" w:cs="Arial"/>
          <w:b/>
          <w:sz w:val="28"/>
          <w:szCs w:val="28"/>
          <w:lang w:val="en-US"/>
        </w:rPr>
        <w:t>orld Class Performance Strategy</w:t>
      </w:r>
      <w:r w:rsidR="005C37D4" w:rsidRPr="00ED4ABA">
        <w:rPr>
          <w:rFonts w:ascii="Arial" w:hAnsi="Arial" w:cs="Arial"/>
          <w:b/>
          <w:sz w:val="28"/>
          <w:szCs w:val="28"/>
          <w:lang w:val="en-US"/>
        </w:rPr>
        <w:br/>
        <w:t>fo</w:t>
      </w:r>
      <w:r w:rsidRPr="00ED4ABA">
        <w:rPr>
          <w:rFonts w:ascii="Arial" w:hAnsi="Arial" w:cs="Arial"/>
          <w:b/>
          <w:sz w:val="28"/>
          <w:szCs w:val="28"/>
          <w:lang w:val="en-US"/>
        </w:rPr>
        <w:t xml:space="preserve">r </w:t>
      </w:r>
      <w:r w:rsidR="005C37D4" w:rsidRPr="00ED4ABA">
        <w:rPr>
          <w:rFonts w:ascii="Arial" w:hAnsi="Arial" w:cs="Arial"/>
          <w:b/>
          <w:sz w:val="28"/>
          <w:szCs w:val="28"/>
          <w:lang w:val="en-US"/>
        </w:rPr>
        <w:t xml:space="preserve">maximum performance in the bulk material </w:t>
      </w:r>
      <w:r w:rsidRPr="00ED4ABA">
        <w:rPr>
          <w:rFonts w:ascii="Arial" w:hAnsi="Arial" w:cs="Arial"/>
          <w:b/>
          <w:sz w:val="28"/>
          <w:szCs w:val="28"/>
          <w:lang w:val="en-US"/>
        </w:rPr>
        <w:t>industr</w:t>
      </w:r>
      <w:r w:rsidR="005C37D4" w:rsidRPr="00ED4ABA">
        <w:rPr>
          <w:rFonts w:ascii="Arial" w:hAnsi="Arial" w:cs="Arial"/>
          <w:b/>
          <w:sz w:val="28"/>
          <w:szCs w:val="28"/>
          <w:lang w:val="en-US"/>
        </w:rPr>
        <w:t>y</w:t>
      </w:r>
    </w:p>
    <w:p w14:paraId="157DA0C9" w14:textId="4F762299" w:rsidR="003B743F" w:rsidRPr="00ED4ABA" w:rsidRDefault="00852A9A" w:rsidP="00852A9A">
      <w:pPr>
        <w:rPr>
          <w:rFonts w:ascii="Arial" w:hAnsi="Arial" w:cs="Arial"/>
          <w:b/>
          <w:sz w:val="24"/>
          <w:szCs w:val="24"/>
          <w:lang w:val="en-US"/>
        </w:rPr>
      </w:pPr>
      <w:proofErr w:type="spellStart"/>
      <w:r w:rsidRPr="00ED4ABA">
        <w:rPr>
          <w:rFonts w:ascii="Arial" w:hAnsi="Arial" w:cs="Arial"/>
          <w:b/>
          <w:sz w:val="24"/>
          <w:szCs w:val="24"/>
          <w:lang w:val="en-US"/>
        </w:rPr>
        <w:t>Möllers</w:t>
      </w:r>
      <w:proofErr w:type="spellEnd"/>
      <w:r w:rsidRPr="00ED4ABA">
        <w:rPr>
          <w:rFonts w:ascii="Arial" w:hAnsi="Arial" w:cs="Arial"/>
          <w:b/>
          <w:sz w:val="24"/>
          <w:szCs w:val="24"/>
          <w:lang w:val="en-US"/>
        </w:rPr>
        <w:t xml:space="preserve"> Group: </w:t>
      </w:r>
      <w:r w:rsidR="00F45ACA" w:rsidRPr="00ED4ABA">
        <w:rPr>
          <w:rFonts w:ascii="Arial" w:hAnsi="Arial" w:cs="Arial"/>
          <w:b/>
          <w:sz w:val="24"/>
          <w:szCs w:val="24"/>
          <w:lang w:val="en-US"/>
        </w:rPr>
        <w:t>Consistent o</w:t>
      </w:r>
      <w:r w:rsidRPr="00ED4ABA">
        <w:rPr>
          <w:rFonts w:ascii="Arial" w:hAnsi="Arial" w:cs="Arial"/>
          <w:b/>
          <w:sz w:val="24"/>
          <w:szCs w:val="24"/>
          <w:lang w:val="en-US"/>
        </w:rPr>
        <w:t>ptimi</w:t>
      </w:r>
      <w:r w:rsidR="00F45ACA" w:rsidRPr="00ED4ABA">
        <w:rPr>
          <w:rFonts w:ascii="Arial" w:hAnsi="Arial" w:cs="Arial"/>
          <w:b/>
          <w:sz w:val="24"/>
          <w:szCs w:val="24"/>
          <w:lang w:val="en-US"/>
        </w:rPr>
        <w:t>zation of the</w:t>
      </w:r>
      <w:r w:rsidRPr="00ED4ABA">
        <w:rPr>
          <w:rFonts w:ascii="Arial" w:hAnsi="Arial" w:cs="Arial"/>
          <w:b/>
          <w:sz w:val="24"/>
          <w:szCs w:val="24"/>
          <w:lang w:val="en-US"/>
        </w:rPr>
        <w:t xml:space="preserve"> Full Line</w:t>
      </w:r>
    </w:p>
    <w:p w14:paraId="301B8C22" w14:textId="04F80953" w:rsidR="003B743F" w:rsidRPr="00ED4ABA" w:rsidRDefault="003B743F" w:rsidP="003B743F">
      <w:pPr>
        <w:rPr>
          <w:rFonts w:ascii="Arial" w:hAnsi="Arial" w:cs="Arial"/>
          <w:b/>
          <w:sz w:val="24"/>
          <w:szCs w:val="24"/>
          <w:lang w:val="en-US"/>
        </w:rPr>
      </w:pPr>
      <w:proofErr w:type="spellStart"/>
      <w:r w:rsidRPr="00ED4ABA">
        <w:rPr>
          <w:rFonts w:ascii="Arial" w:hAnsi="Arial" w:cs="Arial"/>
          <w:b/>
          <w:sz w:val="24"/>
          <w:szCs w:val="24"/>
          <w:lang w:val="en-US"/>
        </w:rPr>
        <w:t>Beckum</w:t>
      </w:r>
      <w:proofErr w:type="spellEnd"/>
      <w:r w:rsidRPr="00ED4ABA">
        <w:rPr>
          <w:rFonts w:ascii="Arial" w:hAnsi="Arial" w:cs="Arial"/>
          <w:b/>
          <w:sz w:val="24"/>
          <w:szCs w:val="24"/>
          <w:lang w:val="en-US"/>
        </w:rPr>
        <w:t xml:space="preserve">, November 2018. The </w:t>
      </w:r>
      <w:proofErr w:type="spellStart"/>
      <w:r w:rsidRPr="00ED4ABA">
        <w:rPr>
          <w:rFonts w:ascii="Arial" w:hAnsi="Arial" w:cs="Arial"/>
          <w:b/>
          <w:sz w:val="24"/>
          <w:szCs w:val="24"/>
          <w:lang w:val="en-US"/>
        </w:rPr>
        <w:t>Möllers</w:t>
      </w:r>
      <w:proofErr w:type="spellEnd"/>
      <w:r w:rsidRPr="00ED4ABA">
        <w:rPr>
          <w:rFonts w:ascii="Arial" w:hAnsi="Arial" w:cs="Arial"/>
          <w:b/>
          <w:sz w:val="24"/>
          <w:szCs w:val="24"/>
          <w:lang w:val="en-US"/>
        </w:rPr>
        <w:t xml:space="preserve"> Group does not provide a theoretical promise for economic success on the part of the customer - but provides tangible pr</w:t>
      </w:r>
      <w:r w:rsidR="00691A8B" w:rsidRPr="00ED4ABA">
        <w:rPr>
          <w:rFonts w:ascii="Arial" w:hAnsi="Arial" w:cs="Arial"/>
          <w:b/>
          <w:sz w:val="24"/>
          <w:szCs w:val="24"/>
          <w:lang w:val="en-US"/>
        </w:rPr>
        <w:t>oof of how complex problems are</w:t>
      </w:r>
      <w:r w:rsidRPr="00ED4ABA">
        <w:rPr>
          <w:rFonts w:ascii="Arial" w:hAnsi="Arial" w:cs="Arial"/>
          <w:b/>
          <w:sz w:val="24"/>
          <w:szCs w:val="24"/>
          <w:lang w:val="en-US"/>
        </w:rPr>
        <w:t xml:space="preserve"> identified, processed and </w:t>
      </w:r>
      <w:r w:rsidR="00B7639D" w:rsidRPr="00ED4ABA">
        <w:rPr>
          <w:rFonts w:ascii="Arial" w:hAnsi="Arial" w:cs="Arial"/>
          <w:b/>
          <w:sz w:val="24"/>
          <w:szCs w:val="24"/>
          <w:lang w:val="en-US"/>
        </w:rPr>
        <w:t>resolved on behalf of the customer</w:t>
      </w:r>
      <w:r w:rsidRPr="00ED4ABA">
        <w:rPr>
          <w:rFonts w:ascii="Arial" w:hAnsi="Arial" w:cs="Arial"/>
          <w:b/>
          <w:sz w:val="24"/>
          <w:szCs w:val="24"/>
          <w:lang w:val="en-US"/>
        </w:rPr>
        <w:t>. The world-class performance strategy unites man</w:t>
      </w:r>
      <w:r w:rsidR="00AB7A3F" w:rsidRPr="00ED4ABA">
        <w:rPr>
          <w:rFonts w:ascii="Arial" w:hAnsi="Arial" w:cs="Arial"/>
          <w:b/>
          <w:sz w:val="24"/>
          <w:szCs w:val="24"/>
          <w:lang w:val="en-US"/>
        </w:rPr>
        <w:t xml:space="preserve"> and machine in harmony with</w:t>
      </w:r>
      <w:r w:rsidRPr="00ED4ABA">
        <w:rPr>
          <w:rFonts w:ascii="Arial" w:hAnsi="Arial" w:cs="Arial"/>
          <w:b/>
          <w:sz w:val="24"/>
          <w:szCs w:val="24"/>
          <w:lang w:val="en-US"/>
        </w:rPr>
        <w:t xml:space="preserve"> resources. Specifically, when filling, palletizing</w:t>
      </w:r>
      <w:r w:rsidR="00F331D7" w:rsidRPr="00ED4ABA">
        <w:rPr>
          <w:rFonts w:ascii="Arial" w:hAnsi="Arial" w:cs="Arial"/>
          <w:b/>
          <w:sz w:val="24"/>
          <w:szCs w:val="24"/>
          <w:lang w:val="en-US"/>
        </w:rPr>
        <w:t xml:space="preserve"> and wrapp</w:t>
      </w:r>
      <w:r w:rsidRPr="00ED4ABA">
        <w:rPr>
          <w:rFonts w:ascii="Arial" w:hAnsi="Arial" w:cs="Arial"/>
          <w:b/>
          <w:sz w:val="24"/>
          <w:szCs w:val="24"/>
          <w:lang w:val="en-US"/>
        </w:rPr>
        <w:t>ing of bulk materials of any kind</w:t>
      </w:r>
      <w:r w:rsidR="000277A9" w:rsidRPr="00ED4ABA">
        <w:rPr>
          <w:rFonts w:ascii="Arial" w:hAnsi="Arial" w:cs="Arial"/>
          <w:b/>
          <w:sz w:val="24"/>
          <w:szCs w:val="24"/>
          <w:lang w:val="en-US"/>
        </w:rPr>
        <w:t>,</w:t>
      </w:r>
      <w:r w:rsidRPr="00ED4ABA">
        <w:rPr>
          <w:rFonts w:ascii="Arial" w:hAnsi="Arial" w:cs="Arial"/>
          <w:b/>
          <w:sz w:val="24"/>
          <w:szCs w:val="24"/>
          <w:lang w:val="en-US"/>
        </w:rPr>
        <w:t xml:space="preserve"> considerable operating costs can </w:t>
      </w:r>
      <w:r w:rsidR="00A10D88" w:rsidRPr="00ED4ABA">
        <w:rPr>
          <w:rFonts w:ascii="Arial" w:hAnsi="Arial" w:cs="Arial"/>
          <w:b/>
          <w:sz w:val="24"/>
          <w:szCs w:val="24"/>
          <w:lang w:val="en-US"/>
        </w:rPr>
        <w:t xml:space="preserve">be saved. The Möllers team </w:t>
      </w:r>
      <w:r w:rsidRPr="00ED4ABA">
        <w:rPr>
          <w:rFonts w:ascii="Arial" w:hAnsi="Arial" w:cs="Arial"/>
          <w:b/>
          <w:sz w:val="24"/>
          <w:szCs w:val="24"/>
          <w:lang w:val="en-US"/>
        </w:rPr>
        <w:t>give</w:t>
      </w:r>
      <w:r w:rsidR="00A10D88" w:rsidRPr="00ED4ABA">
        <w:rPr>
          <w:rFonts w:ascii="Arial" w:hAnsi="Arial" w:cs="Arial"/>
          <w:b/>
          <w:sz w:val="24"/>
          <w:szCs w:val="24"/>
          <w:lang w:val="en-US"/>
        </w:rPr>
        <w:t>s</w:t>
      </w:r>
      <w:r w:rsidRPr="00ED4ABA">
        <w:rPr>
          <w:rFonts w:ascii="Arial" w:hAnsi="Arial" w:cs="Arial"/>
          <w:b/>
          <w:sz w:val="24"/>
          <w:szCs w:val="24"/>
          <w:lang w:val="en-US"/>
        </w:rPr>
        <w:t xml:space="preserve"> concrete application examples for the Dortmund SOLIDS from 7th and 8th November in Hall 5, Stand J04.</w:t>
      </w:r>
    </w:p>
    <w:p w14:paraId="2BDBD396" w14:textId="65BFBE18" w:rsidR="003B743F" w:rsidRPr="00ED4ABA" w:rsidRDefault="003B743F" w:rsidP="003B743F">
      <w:pPr>
        <w:rPr>
          <w:rFonts w:ascii="Arial" w:hAnsi="Arial" w:cs="Arial"/>
          <w:sz w:val="24"/>
          <w:szCs w:val="24"/>
          <w:lang w:val="en-US"/>
        </w:rPr>
      </w:pPr>
      <w:r w:rsidRPr="00ED4ABA">
        <w:rPr>
          <w:rFonts w:ascii="Arial" w:hAnsi="Arial" w:cs="Arial"/>
          <w:sz w:val="24"/>
          <w:szCs w:val="24"/>
          <w:lang w:val="en-US"/>
        </w:rPr>
        <w:t>Whether raw, intermediate or finished products: bulk goods must be stored, dos</w:t>
      </w:r>
      <w:r w:rsidR="00C14095" w:rsidRPr="00ED4ABA">
        <w:rPr>
          <w:rFonts w:ascii="Arial" w:hAnsi="Arial" w:cs="Arial"/>
          <w:sz w:val="24"/>
          <w:szCs w:val="24"/>
          <w:lang w:val="en-US"/>
        </w:rPr>
        <w:t>ed, weighed, transported and secur</w:t>
      </w:r>
      <w:r w:rsidRPr="00ED4ABA">
        <w:rPr>
          <w:rFonts w:ascii="Arial" w:hAnsi="Arial" w:cs="Arial"/>
          <w:sz w:val="24"/>
          <w:szCs w:val="24"/>
          <w:lang w:val="en-US"/>
        </w:rPr>
        <w:t>ely packed. The complexity of filling operations is high: different bulk densities, flow properties and viscosities always require precisely working equipment for the entire process of do</w:t>
      </w:r>
      <w:r w:rsidR="00CC14FE" w:rsidRPr="00ED4ABA">
        <w:rPr>
          <w:rFonts w:ascii="Arial" w:hAnsi="Arial" w:cs="Arial"/>
          <w:sz w:val="24"/>
          <w:szCs w:val="24"/>
          <w:lang w:val="en-US"/>
        </w:rPr>
        <w:t>sing, weighing, filling and seal</w:t>
      </w:r>
      <w:r w:rsidRPr="00ED4ABA">
        <w:rPr>
          <w:rFonts w:ascii="Arial" w:hAnsi="Arial" w:cs="Arial"/>
          <w:sz w:val="24"/>
          <w:szCs w:val="24"/>
          <w:lang w:val="en-US"/>
        </w:rPr>
        <w:t>ing.</w:t>
      </w:r>
    </w:p>
    <w:p w14:paraId="2B50F62A" w14:textId="0EEBD14D" w:rsidR="003B743F" w:rsidRPr="00ED4ABA" w:rsidRDefault="003B743F" w:rsidP="003B743F">
      <w:pPr>
        <w:rPr>
          <w:rFonts w:ascii="Arial" w:hAnsi="Arial" w:cs="Arial"/>
          <w:sz w:val="24"/>
          <w:szCs w:val="24"/>
          <w:lang w:val="en-US"/>
        </w:rPr>
      </w:pPr>
      <w:r w:rsidRPr="00ED4ABA">
        <w:rPr>
          <w:rFonts w:ascii="Arial" w:hAnsi="Arial" w:cs="Arial"/>
          <w:sz w:val="24"/>
          <w:szCs w:val="24"/>
          <w:lang w:val="en-US"/>
        </w:rPr>
        <w:t>Since 1952, the Möl</w:t>
      </w:r>
      <w:r w:rsidR="00647308" w:rsidRPr="00ED4ABA">
        <w:rPr>
          <w:rFonts w:ascii="Arial" w:hAnsi="Arial" w:cs="Arial"/>
          <w:sz w:val="24"/>
          <w:szCs w:val="24"/>
          <w:lang w:val="en-US"/>
        </w:rPr>
        <w:t>lers Group has been building a Full L</w:t>
      </w:r>
      <w:r w:rsidRPr="00ED4ABA">
        <w:rPr>
          <w:rFonts w:ascii="Arial" w:hAnsi="Arial" w:cs="Arial"/>
          <w:sz w:val="24"/>
          <w:szCs w:val="24"/>
          <w:lang w:val="en-US"/>
        </w:rPr>
        <w:t>ine. High Quality. The company from Beckum in Westphalia has been writing a success story for over 65 years with machines and systems for material filling, palle</w:t>
      </w:r>
      <w:r w:rsidR="001534DB" w:rsidRPr="00ED4ABA">
        <w:rPr>
          <w:rFonts w:ascii="Arial" w:hAnsi="Arial" w:cs="Arial"/>
          <w:sz w:val="24"/>
          <w:szCs w:val="24"/>
          <w:lang w:val="en-US"/>
        </w:rPr>
        <w:t>tizing, wrapp</w:t>
      </w:r>
      <w:r w:rsidRPr="00ED4ABA">
        <w:rPr>
          <w:rFonts w:ascii="Arial" w:hAnsi="Arial" w:cs="Arial"/>
          <w:sz w:val="24"/>
          <w:szCs w:val="24"/>
          <w:lang w:val="en-US"/>
        </w:rPr>
        <w:t>ing and loading.</w:t>
      </w:r>
    </w:p>
    <w:p w14:paraId="5C006679" w14:textId="77777777" w:rsidR="003B743F" w:rsidRPr="00ED4ABA" w:rsidRDefault="003B743F" w:rsidP="003B743F">
      <w:pPr>
        <w:rPr>
          <w:rFonts w:ascii="Arial" w:hAnsi="Arial" w:cs="Arial"/>
          <w:sz w:val="24"/>
          <w:szCs w:val="24"/>
          <w:lang w:val="en-US"/>
        </w:rPr>
      </w:pPr>
      <w:r w:rsidRPr="00ED4ABA">
        <w:rPr>
          <w:rFonts w:ascii="Arial" w:hAnsi="Arial" w:cs="Arial"/>
          <w:sz w:val="24"/>
          <w:szCs w:val="24"/>
          <w:lang w:val="en-US"/>
        </w:rPr>
        <w:t>The Möllers Group, in constant dialogue with the customer, offers an ongoing optimization process to continuously improve machine performance. This success is based on the holistic approach of "Total Cost of Ownership", with which plant operators can save tens of millions of euros every year.</w:t>
      </w:r>
    </w:p>
    <w:p w14:paraId="16681929" w14:textId="65136BE6" w:rsidR="003B743F" w:rsidRPr="00ED4ABA" w:rsidRDefault="003B743F" w:rsidP="003B743F">
      <w:pPr>
        <w:rPr>
          <w:rFonts w:ascii="Arial" w:hAnsi="Arial" w:cs="Arial"/>
          <w:sz w:val="24"/>
          <w:szCs w:val="24"/>
          <w:lang w:val="en-US"/>
        </w:rPr>
      </w:pPr>
      <w:r w:rsidRPr="00ED4ABA">
        <w:rPr>
          <w:rFonts w:ascii="Arial" w:hAnsi="Arial" w:cs="Arial"/>
          <w:sz w:val="24"/>
          <w:szCs w:val="24"/>
          <w:lang w:val="en-US"/>
        </w:rPr>
        <w:t>In line with the high standards of internal, continuous improvement, the Möllers Group has redefined the "Premium Field Service" as a product with globally leading, unequal</w:t>
      </w:r>
      <w:r w:rsidR="000D492E" w:rsidRPr="00ED4ABA">
        <w:rPr>
          <w:rFonts w:ascii="Arial" w:hAnsi="Arial" w:cs="Arial"/>
          <w:sz w:val="24"/>
          <w:szCs w:val="24"/>
          <w:lang w:val="en-US"/>
        </w:rPr>
        <w:t>l</w:t>
      </w:r>
      <w:r w:rsidRPr="00ED4ABA">
        <w:rPr>
          <w:rFonts w:ascii="Arial" w:hAnsi="Arial" w:cs="Arial"/>
          <w:sz w:val="24"/>
          <w:szCs w:val="24"/>
          <w:lang w:val="en-US"/>
        </w:rPr>
        <w:t>ed high technic</w:t>
      </w:r>
      <w:r w:rsidR="00FA3C77" w:rsidRPr="00ED4ABA">
        <w:rPr>
          <w:rFonts w:ascii="Arial" w:hAnsi="Arial" w:cs="Arial"/>
          <w:sz w:val="24"/>
          <w:szCs w:val="24"/>
          <w:lang w:val="en-US"/>
        </w:rPr>
        <w:t>al standards. The Premium Field S</w:t>
      </w:r>
      <w:r w:rsidRPr="00ED4ABA">
        <w:rPr>
          <w:rFonts w:ascii="Arial" w:hAnsi="Arial" w:cs="Arial"/>
          <w:sz w:val="24"/>
          <w:szCs w:val="24"/>
          <w:lang w:val="en-US"/>
        </w:rPr>
        <w:t>ervice is supported by 5 strong pillars with the core themes of system efficiency, targeted training, quality standards, planned maintenance and continuous improvement. The implementation of the tasks in these areas leads to considerable performance increases and thus to savings in the millions.</w:t>
      </w:r>
    </w:p>
    <w:p w14:paraId="3299EE45" w14:textId="1847E891" w:rsidR="003B743F" w:rsidRPr="00ED4ABA" w:rsidRDefault="003B743F" w:rsidP="003B743F">
      <w:pPr>
        <w:rPr>
          <w:rFonts w:ascii="Arial" w:hAnsi="Arial" w:cs="Arial"/>
          <w:sz w:val="24"/>
          <w:szCs w:val="24"/>
          <w:lang w:val="en-US"/>
        </w:rPr>
      </w:pPr>
      <w:r w:rsidRPr="00ED4ABA">
        <w:rPr>
          <w:rFonts w:ascii="Arial" w:hAnsi="Arial" w:cs="Arial"/>
          <w:sz w:val="24"/>
          <w:szCs w:val="24"/>
          <w:lang w:val="en-US"/>
        </w:rPr>
        <w:t>To achieve maximum performance along the Full Line in the long term, the Möllers Group, for example, offers a measurement and optimization t</w:t>
      </w:r>
      <w:r w:rsidR="00334660" w:rsidRPr="00ED4ABA">
        <w:rPr>
          <w:rFonts w:ascii="Arial" w:hAnsi="Arial" w:cs="Arial"/>
          <w:sz w:val="24"/>
          <w:szCs w:val="24"/>
          <w:lang w:val="en-US"/>
        </w:rPr>
        <w:t xml:space="preserve">ool that precisely measures, </w:t>
      </w:r>
      <w:r w:rsidRPr="00ED4ABA">
        <w:rPr>
          <w:rFonts w:ascii="Arial" w:hAnsi="Arial" w:cs="Arial"/>
          <w:sz w:val="24"/>
          <w:szCs w:val="24"/>
          <w:lang w:val="en-US"/>
        </w:rPr>
        <w:t xml:space="preserve">evaluates system efficiency and identifies potential losses: PRODUCAT®II. There, for example, the consumables, the cost of operation and the </w:t>
      </w:r>
      <w:r w:rsidR="00D75A86" w:rsidRPr="00ED4ABA">
        <w:rPr>
          <w:rFonts w:ascii="Arial" w:hAnsi="Arial" w:cs="Arial"/>
          <w:sz w:val="24"/>
          <w:szCs w:val="24"/>
          <w:lang w:val="en-US"/>
        </w:rPr>
        <w:t>cost of maintenance are placed in</w:t>
      </w:r>
      <w:r w:rsidRPr="00ED4ABA">
        <w:rPr>
          <w:rFonts w:ascii="Arial" w:hAnsi="Arial" w:cs="Arial"/>
          <w:sz w:val="24"/>
          <w:szCs w:val="24"/>
          <w:lang w:val="en-US"/>
        </w:rPr>
        <w:t xml:space="preserve"> relation. PRODUCAT II active</w:t>
      </w:r>
      <w:r w:rsidR="009C466C" w:rsidRPr="00ED4ABA">
        <w:rPr>
          <w:rFonts w:ascii="Arial" w:hAnsi="Arial" w:cs="Arial"/>
          <w:sz w:val="24"/>
          <w:szCs w:val="24"/>
          <w:lang w:val="en-US"/>
        </w:rPr>
        <w:t>ly searches for fault sources</w:t>
      </w:r>
      <w:r w:rsidRPr="00ED4ABA">
        <w:rPr>
          <w:rFonts w:ascii="Arial" w:hAnsi="Arial" w:cs="Arial"/>
          <w:sz w:val="24"/>
          <w:szCs w:val="24"/>
          <w:lang w:val="en-US"/>
        </w:rPr>
        <w:t xml:space="preserve"> and records them in a log.</w:t>
      </w:r>
    </w:p>
    <w:p w14:paraId="0F8DF01A" w14:textId="6AA377DF" w:rsidR="003B743F" w:rsidRPr="00ED4ABA" w:rsidRDefault="003B743F" w:rsidP="003B743F">
      <w:pPr>
        <w:rPr>
          <w:rFonts w:ascii="Arial" w:hAnsi="Arial" w:cs="Arial"/>
          <w:sz w:val="24"/>
          <w:szCs w:val="24"/>
          <w:lang w:val="en-US"/>
        </w:rPr>
      </w:pPr>
      <w:r w:rsidRPr="00ED4ABA">
        <w:rPr>
          <w:rFonts w:ascii="Arial" w:hAnsi="Arial" w:cs="Arial"/>
          <w:sz w:val="24"/>
          <w:szCs w:val="24"/>
          <w:lang w:val="en-US"/>
        </w:rPr>
        <w:t>In addition, the Möllers Group endeavors to enable the operating and maintenance personnel to independently recognize errors, to assess them correctly and to operate the plants professionally. The Möllers Group Academy offers customers, business partners and their own competence teams a state-of-the-art seminar area for theoretical learning on a total ar</w:t>
      </w:r>
      <w:r w:rsidR="00082871" w:rsidRPr="00ED4ABA">
        <w:rPr>
          <w:rFonts w:ascii="Arial" w:hAnsi="Arial" w:cs="Arial"/>
          <w:sz w:val="24"/>
          <w:szCs w:val="24"/>
          <w:lang w:val="en-US"/>
        </w:rPr>
        <w:t>ea of ​​around 1250 square metre</w:t>
      </w:r>
      <w:r w:rsidRPr="00ED4ABA">
        <w:rPr>
          <w:rFonts w:ascii="Arial" w:hAnsi="Arial" w:cs="Arial"/>
          <w:sz w:val="24"/>
          <w:szCs w:val="24"/>
          <w:lang w:val="en-US"/>
        </w:rPr>
        <w:t>s</w:t>
      </w:r>
      <w:r w:rsidR="007938B7" w:rsidRPr="00ED4ABA">
        <w:rPr>
          <w:rFonts w:ascii="Arial" w:hAnsi="Arial" w:cs="Arial"/>
          <w:sz w:val="24"/>
          <w:szCs w:val="24"/>
          <w:lang w:val="en-US"/>
        </w:rPr>
        <w:t xml:space="preserve">. In the adjoining workshop </w:t>
      </w:r>
      <w:r w:rsidRPr="00ED4ABA">
        <w:rPr>
          <w:rFonts w:ascii="Arial" w:hAnsi="Arial" w:cs="Arial"/>
          <w:sz w:val="24"/>
          <w:szCs w:val="24"/>
          <w:lang w:val="en-US"/>
        </w:rPr>
        <w:t>follows the practical implementation of what has been learned on the Full Line.</w:t>
      </w:r>
    </w:p>
    <w:sectPr w:rsidR="003B743F" w:rsidRPr="00ED4A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9A"/>
    <w:rsid w:val="0001605F"/>
    <w:rsid w:val="000277A9"/>
    <w:rsid w:val="00082871"/>
    <w:rsid w:val="000D492E"/>
    <w:rsid w:val="001534DB"/>
    <w:rsid w:val="001C35A1"/>
    <w:rsid w:val="001D5D25"/>
    <w:rsid w:val="001D6223"/>
    <w:rsid w:val="00227539"/>
    <w:rsid w:val="002F763B"/>
    <w:rsid w:val="00334660"/>
    <w:rsid w:val="00356509"/>
    <w:rsid w:val="003810B5"/>
    <w:rsid w:val="003B743F"/>
    <w:rsid w:val="004A2DCC"/>
    <w:rsid w:val="004F7842"/>
    <w:rsid w:val="005472FA"/>
    <w:rsid w:val="005C37D4"/>
    <w:rsid w:val="00647308"/>
    <w:rsid w:val="00691A8B"/>
    <w:rsid w:val="00785EFD"/>
    <w:rsid w:val="007938B7"/>
    <w:rsid w:val="00852A9A"/>
    <w:rsid w:val="008A1D4A"/>
    <w:rsid w:val="008D4DF0"/>
    <w:rsid w:val="009A2E1A"/>
    <w:rsid w:val="009C466C"/>
    <w:rsid w:val="009F4881"/>
    <w:rsid w:val="00A10D88"/>
    <w:rsid w:val="00A47AF1"/>
    <w:rsid w:val="00AB7A3F"/>
    <w:rsid w:val="00B16E1D"/>
    <w:rsid w:val="00B7639D"/>
    <w:rsid w:val="00C14095"/>
    <w:rsid w:val="00CC14FE"/>
    <w:rsid w:val="00D53450"/>
    <w:rsid w:val="00D67B94"/>
    <w:rsid w:val="00D75A86"/>
    <w:rsid w:val="00DA0CC4"/>
    <w:rsid w:val="00EC53C4"/>
    <w:rsid w:val="00ED4ABA"/>
    <w:rsid w:val="00F331D7"/>
    <w:rsid w:val="00F43111"/>
    <w:rsid w:val="00F45ACA"/>
    <w:rsid w:val="00FA3C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E8918"/>
  <w15:docId w15:val="{0D0ECF0F-EA04-4CAA-A73F-4BD0447D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2A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A9A"/>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dc:creator>
  <cp:lastModifiedBy>MEDIUM - Marvin Sieksmeier</cp:lastModifiedBy>
  <cp:revision>2</cp:revision>
  <dcterms:created xsi:type="dcterms:W3CDTF">2019-02-12T12:55:00Z</dcterms:created>
  <dcterms:modified xsi:type="dcterms:W3CDTF">2019-02-12T12:55:00Z</dcterms:modified>
</cp:coreProperties>
</file>