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D4B" w:rsidRPr="006D6A71" w:rsidRDefault="00D26D4B" w:rsidP="00D26D4B">
      <w:pPr>
        <w:pStyle w:val="Default"/>
        <w:spacing w:before="120"/>
        <w:rPr>
          <w:b/>
          <w:bCs/>
          <w:color w:val="auto"/>
          <w:sz w:val="32"/>
          <w:szCs w:val="32"/>
        </w:rPr>
      </w:pPr>
      <w:r w:rsidRPr="006D6A71">
        <w:rPr>
          <w:b/>
          <w:bCs/>
          <w:color w:val="auto"/>
          <w:sz w:val="32"/>
          <w:szCs w:val="32"/>
        </w:rPr>
        <w:t>Großaufträge und zukunftsweisende Konstruktionsansätze</w:t>
      </w:r>
    </w:p>
    <w:p w:rsidR="00D26D4B" w:rsidRPr="006922E8" w:rsidRDefault="00D26D4B" w:rsidP="00D26D4B">
      <w:pPr>
        <w:pStyle w:val="Default"/>
        <w:spacing w:before="120"/>
        <w:rPr>
          <w:color w:val="auto"/>
        </w:rPr>
      </w:pPr>
      <w:r w:rsidRPr="006922E8">
        <w:rPr>
          <w:b/>
          <w:bCs/>
          <w:color w:val="auto"/>
        </w:rPr>
        <w:t xml:space="preserve">Hervorragendes Fazit zum Abschluss der ACHEMA </w:t>
      </w:r>
    </w:p>
    <w:p w:rsidR="00D26D4B" w:rsidRPr="006922E8" w:rsidRDefault="00D26D4B" w:rsidP="00D26D4B">
      <w:pPr>
        <w:pStyle w:val="Default"/>
        <w:spacing w:before="120"/>
        <w:rPr>
          <w:b/>
          <w:color w:val="auto"/>
        </w:rPr>
      </w:pPr>
      <w:r w:rsidRPr="006922E8">
        <w:rPr>
          <w:b/>
          <w:i/>
          <w:iCs/>
          <w:color w:val="auto"/>
        </w:rPr>
        <w:t>Beckum, Juni 2015</w:t>
      </w:r>
      <w:r w:rsidRPr="006922E8">
        <w:rPr>
          <w:b/>
          <w:bCs/>
          <w:i/>
          <w:iCs/>
          <w:color w:val="auto"/>
        </w:rPr>
        <w:t xml:space="preserve">. </w:t>
      </w:r>
      <w:r w:rsidRPr="006922E8">
        <w:rPr>
          <w:b/>
          <w:bCs/>
          <w:color w:val="auto"/>
        </w:rPr>
        <w:t xml:space="preserve">Gleich am ersten Tag der ACHEMA konnte Rudolf </w:t>
      </w:r>
      <w:proofErr w:type="spellStart"/>
      <w:r w:rsidRPr="006922E8">
        <w:rPr>
          <w:b/>
          <w:bCs/>
          <w:color w:val="auto"/>
        </w:rPr>
        <w:t>Maatz</w:t>
      </w:r>
      <w:proofErr w:type="spellEnd"/>
      <w:r w:rsidRPr="006922E8">
        <w:rPr>
          <w:b/>
          <w:bCs/>
          <w:color w:val="auto"/>
        </w:rPr>
        <w:t xml:space="preserve">, Leiter Vertrieb der Möllers Group, einen Großauftrag aus dem Nahen Osten verkünden. </w:t>
      </w:r>
    </w:p>
    <w:p w:rsidR="00D26D4B" w:rsidRPr="006922E8" w:rsidRDefault="00D26D4B" w:rsidP="00D26D4B">
      <w:pPr>
        <w:pStyle w:val="Default"/>
        <w:spacing w:before="120"/>
        <w:rPr>
          <w:color w:val="auto"/>
        </w:rPr>
      </w:pPr>
      <w:r w:rsidRPr="006922E8">
        <w:rPr>
          <w:color w:val="auto"/>
        </w:rPr>
        <w:t xml:space="preserve">Rückblickend auf fünf Messetage zieht Rudolf </w:t>
      </w:r>
      <w:proofErr w:type="spellStart"/>
      <w:r w:rsidRPr="006922E8">
        <w:rPr>
          <w:color w:val="auto"/>
        </w:rPr>
        <w:t>Maatz</w:t>
      </w:r>
      <w:proofErr w:type="spellEnd"/>
      <w:r w:rsidRPr="006922E8">
        <w:rPr>
          <w:color w:val="auto"/>
        </w:rPr>
        <w:t xml:space="preserve"> ein hervorragendes Fazit: „Ein großartiger Erfolg und Beweis dafür, dass die neuen Konstruktionsansätze, unsere laufende Service-Offensive und die internen Restrukturierungsmaßnahmen von unseren Kunden positiv wahrgenommen werden.“ </w:t>
      </w:r>
    </w:p>
    <w:p w:rsidR="00D26D4B" w:rsidRPr="006922E8" w:rsidRDefault="00D26D4B" w:rsidP="00D26D4B">
      <w:pPr>
        <w:pStyle w:val="Default"/>
        <w:spacing w:before="120"/>
        <w:rPr>
          <w:color w:val="auto"/>
        </w:rPr>
      </w:pPr>
      <w:r w:rsidRPr="006922E8">
        <w:rPr>
          <w:color w:val="auto"/>
        </w:rPr>
        <w:t xml:space="preserve">Gemeinsam mit unserer saudi-arabischen Vertretung, der Golden Wing Est., konnten wir einen weiteren Großauftrag in </w:t>
      </w:r>
      <w:proofErr w:type="spellStart"/>
      <w:r w:rsidRPr="006922E8">
        <w:rPr>
          <w:color w:val="auto"/>
        </w:rPr>
        <w:t>Middle</w:t>
      </w:r>
      <w:proofErr w:type="spellEnd"/>
      <w:r w:rsidRPr="006922E8">
        <w:rPr>
          <w:color w:val="auto"/>
        </w:rPr>
        <w:t xml:space="preserve"> East schreiben. Ebenso haben wir mit unserem Kooperationspartner Windmöller &amp; Hölscher, weitere internationale Orders verbucht. </w:t>
      </w:r>
    </w:p>
    <w:p w:rsidR="00D26D4B" w:rsidRPr="006922E8" w:rsidRDefault="00D26D4B" w:rsidP="00D26D4B">
      <w:pPr>
        <w:pStyle w:val="Default"/>
        <w:spacing w:before="120"/>
        <w:rPr>
          <w:color w:val="auto"/>
        </w:rPr>
      </w:pPr>
      <w:r w:rsidRPr="006922E8">
        <w:rPr>
          <w:color w:val="auto"/>
        </w:rPr>
        <w:t>Stolz is</w:t>
      </w:r>
      <w:r>
        <w:rPr>
          <w:color w:val="auto"/>
        </w:rPr>
        <w:t xml:space="preserve">t Rudolf </w:t>
      </w:r>
      <w:proofErr w:type="spellStart"/>
      <w:r>
        <w:rPr>
          <w:color w:val="auto"/>
        </w:rPr>
        <w:t>Maatz</w:t>
      </w:r>
      <w:proofErr w:type="spellEnd"/>
      <w:r>
        <w:rPr>
          <w:color w:val="auto"/>
        </w:rPr>
        <w:t xml:space="preserve"> auf sein neues, </w:t>
      </w:r>
      <w:r w:rsidRPr="006922E8">
        <w:rPr>
          <w:color w:val="auto"/>
        </w:rPr>
        <w:t>junges</w:t>
      </w:r>
      <w:r>
        <w:rPr>
          <w:color w:val="auto"/>
        </w:rPr>
        <w:t xml:space="preserve"> Vertriebsteam, das zur ACHEMA </w:t>
      </w:r>
      <w:r w:rsidRPr="006922E8">
        <w:rPr>
          <w:color w:val="auto"/>
        </w:rPr>
        <w:t>die F</w:t>
      </w:r>
      <w:r>
        <w:rPr>
          <w:color w:val="auto"/>
        </w:rPr>
        <w:t xml:space="preserve">euerprobe mit Bravour bestand: </w:t>
      </w:r>
      <w:r w:rsidRPr="006922E8">
        <w:rPr>
          <w:color w:val="auto"/>
        </w:rPr>
        <w:t>„H</w:t>
      </w:r>
      <w:r>
        <w:rPr>
          <w:color w:val="auto"/>
        </w:rPr>
        <w:t xml:space="preserve">and in Hand gelang es dem Team </w:t>
      </w:r>
      <w:r w:rsidRPr="006922E8">
        <w:rPr>
          <w:color w:val="auto"/>
        </w:rPr>
        <w:t>d</w:t>
      </w:r>
      <w:r>
        <w:rPr>
          <w:color w:val="auto"/>
        </w:rPr>
        <w:t xml:space="preserve">er Möllers Group, die positive </w:t>
      </w:r>
      <w:r w:rsidRPr="006922E8">
        <w:rPr>
          <w:color w:val="auto"/>
        </w:rPr>
        <w:t>Aufb</w:t>
      </w:r>
      <w:r>
        <w:rPr>
          <w:color w:val="auto"/>
        </w:rPr>
        <w:t xml:space="preserve">ruch-Stimmung auf unsere Gäste </w:t>
      </w:r>
      <w:r w:rsidRPr="006922E8">
        <w:rPr>
          <w:color w:val="auto"/>
        </w:rPr>
        <w:t>zu über</w:t>
      </w:r>
      <w:r>
        <w:rPr>
          <w:color w:val="auto"/>
        </w:rPr>
        <w:t xml:space="preserve">tragen – dies trug mit unseren überzeugenden Produkten zum </w:t>
      </w:r>
      <w:r w:rsidRPr="006922E8">
        <w:rPr>
          <w:color w:val="auto"/>
        </w:rPr>
        <w:t xml:space="preserve">hervorragenden Ergebnis bei!“ </w:t>
      </w:r>
    </w:p>
    <w:p w:rsidR="00D26D4B" w:rsidRPr="006922E8" w:rsidRDefault="00D26D4B" w:rsidP="00D26D4B">
      <w:pPr>
        <w:pStyle w:val="Default"/>
        <w:widowControl w:val="0"/>
        <w:spacing w:before="120"/>
        <w:rPr>
          <w:color w:val="auto"/>
        </w:rPr>
      </w:pPr>
      <w:r w:rsidRPr="006922E8">
        <w:rPr>
          <w:color w:val="auto"/>
        </w:rPr>
        <w:t>Als wahrer Publikumsmagnet bewies sich die stündliche Live-Show mit der futuristisch inszenierten HSA-</w:t>
      </w:r>
      <w:proofErr w:type="spellStart"/>
      <w:r w:rsidRPr="006922E8">
        <w:rPr>
          <w:color w:val="auto"/>
        </w:rPr>
        <w:t>Vario</w:t>
      </w:r>
      <w:proofErr w:type="spellEnd"/>
      <w:r w:rsidRPr="006922E8">
        <w:rPr>
          <w:color w:val="auto"/>
        </w:rPr>
        <w:t xml:space="preserve">, die beim Showteil stets dicht umlagert war. </w:t>
      </w:r>
    </w:p>
    <w:p w:rsidR="00D26D4B" w:rsidRPr="006922E8" w:rsidRDefault="00D26D4B" w:rsidP="00D26D4B">
      <w:pPr>
        <w:pStyle w:val="Default"/>
        <w:spacing w:before="120"/>
        <w:rPr>
          <w:color w:val="auto"/>
        </w:rPr>
      </w:pPr>
      <w:r w:rsidRPr="006922E8">
        <w:rPr>
          <w:color w:val="auto"/>
        </w:rPr>
        <w:t xml:space="preserve">Die neuen, zukunftsweisenden Konstruktionsansätze überzeugten – sie stellen die signifikante Verkürzung von Durchlaufzeiten in der Produktion sicher und punkten mit zusätzlichen </w:t>
      </w:r>
      <w:proofErr w:type="spellStart"/>
      <w:r w:rsidRPr="006922E8">
        <w:rPr>
          <w:color w:val="auto"/>
        </w:rPr>
        <w:t>Figures</w:t>
      </w:r>
      <w:proofErr w:type="spellEnd"/>
      <w:r w:rsidRPr="006922E8">
        <w:rPr>
          <w:color w:val="auto"/>
        </w:rPr>
        <w:t xml:space="preserve"> wie beispielsweise First-</w:t>
      </w:r>
      <w:proofErr w:type="spellStart"/>
      <w:r w:rsidRPr="006922E8">
        <w:rPr>
          <w:color w:val="auto"/>
        </w:rPr>
        <w:t>Aid</w:t>
      </w:r>
      <w:proofErr w:type="spellEnd"/>
      <w:r w:rsidRPr="006922E8">
        <w:rPr>
          <w:color w:val="auto"/>
        </w:rPr>
        <w:t xml:space="preserve">-Sets. </w:t>
      </w:r>
    </w:p>
    <w:p w:rsidR="00D26D4B" w:rsidRPr="006922E8" w:rsidRDefault="00D26D4B" w:rsidP="00D26D4B">
      <w:pPr>
        <w:pStyle w:val="Default"/>
        <w:spacing w:before="120"/>
        <w:rPr>
          <w:color w:val="auto"/>
        </w:rPr>
      </w:pPr>
      <w:r w:rsidRPr="006922E8">
        <w:rPr>
          <w:color w:val="auto"/>
        </w:rPr>
        <w:t xml:space="preserve">Auch das mit Spannung erwartete, nutzerfreundliche Prozess-Leitsystem PRODUCAT® beeindruckte beim Live-Act: Es garantiert dank vereinfachtem Visualisierungsprogramm maximale Sicherheit in der Bedienung – inklusive Inspektionsbericht und der Erstdefinition kritischer Ersatzteile. </w:t>
      </w:r>
    </w:p>
    <w:p w:rsidR="00D26D4B" w:rsidRPr="006922E8" w:rsidRDefault="00D26D4B" w:rsidP="00D26D4B">
      <w:pPr>
        <w:pStyle w:val="Default"/>
        <w:spacing w:before="120"/>
        <w:rPr>
          <w:color w:val="auto"/>
        </w:rPr>
      </w:pPr>
      <w:r w:rsidRPr="006922E8">
        <w:rPr>
          <w:color w:val="auto"/>
        </w:rPr>
        <w:t xml:space="preserve">„Wir konnten unsere Position als Technologieführer untermauern“, unterstreicht Rudolf </w:t>
      </w:r>
      <w:proofErr w:type="spellStart"/>
      <w:r w:rsidRPr="006922E8">
        <w:rPr>
          <w:color w:val="auto"/>
        </w:rPr>
        <w:t>Maatz</w:t>
      </w:r>
      <w:proofErr w:type="spellEnd"/>
      <w:r w:rsidRPr="006922E8">
        <w:rPr>
          <w:color w:val="auto"/>
        </w:rPr>
        <w:t xml:space="preserve"> und bestätigt die Tendenz der 31. Internationalen Leitmesse der Prozessindustrie, die zum Abschluss „hervorragende Stimmung und gute Zahlen“ verkündete. </w:t>
      </w:r>
    </w:p>
    <w:p w:rsidR="00D26D4B" w:rsidRDefault="00D26D4B" w:rsidP="00D26D4B">
      <w:r w:rsidRPr="006922E8">
        <w:t>Den Claim „</w:t>
      </w:r>
      <w:proofErr w:type="spellStart"/>
      <w:r w:rsidRPr="006922E8">
        <w:t>Purple</w:t>
      </w:r>
      <w:proofErr w:type="spellEnd"/>
      <w:r w:rsidRPr="006922E8">
        <w:t xml:space="preserve"> – The </w:t>
      </w:r>
      <w:proofErr w:type="spellStart"/>
      <w:r w:rsidRPr="006922E8">
        <w:t>Colour</w:t>
      </w:r>
      <w:proofErr w:type="spellEnd"/>
      <w:r w:rsidRPr="006922E8">
        <w:t xml:space="preserve"> </w:t>
      </w:r>
      <w:proofErr w:type="spellStart"/>
      <w:r w:rsidRPr="006922E8">
        <w:t>of</w:t>
      </w:r>
      <w:proofErr w:type="spellEnd"/>
      <w:r w:rsidRPr="006922E8">
        <w:t xml:space="preserve"> Innovation”, unter dem sich die Möllers-Group mit Sitz im westfälischen Beckum präsentiert, ist für </w:t>
      </w:r>
      <w:proofErr w:type="spellStart"/>
      <w:r w:rsidRPr="006922E8">
        <w:t>Maatz</w:t>
      </w:r>
      <w:proofErr w:type="spellEnd"/>
      <w:r w:rsidRPr="006922E8">
        <w:t xml:space="preserve"> gleichwohl Garantieversprechen wie Auftrag: „Künftig gehen wir mit dem neuen Research </w:t>
      </w:r>
      <w:proofErr w:type="spellStart"/>
      <w:r w:rsidRPr="006922E8">
        <w:t>and</w:t>
      </w:r>
      <w:proofErr w:type="spellEnd"/>
      <w:r w:rsidRPr="006922E8">
        <w:t xml:space="preserve"> Development- Center am Standort Beckum einen weiteren, entscheidenden Schritt in Richtung Zukunft und Serviceorientierung: Beckum wird als zentraler Service-, Technologie und Forschungsstandort sowie nachhaltig als Produktionsstandort von Maschinen und Komplettlösungen zum Abfüllen, Palettieren, Verpacken und Verladen gestärkt.</w:t>
      </w:r>
      <w:bookmarkStart w:id="0" w:name="_GoBack"/>
      <w:bookmarkEnd w:id="0"/>
    </w:p>
    <w:sectPr w:rsidR="00D26D4B" w:rsidSect="004518C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4B"/>
    <w:rsid w:val="004518C7"/>
    <w:rsid w:val="00D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2FB6F-4653-D342-AA1B-4DE8D356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26D4B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26D4B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MEDIUM - Bernd Duesmann</cp:lastModifiedBy>
  <cp:revision>1</cp:revision>
  <dcterms:created xsi:type="dcterms:W3CDTF">2018-12-17T16:49:00Z</dcterms:created>
  <dcterms:modified xsi:type="dcterms:W3CDTF">2018-12-17T16:49:00Z</dcterms:modified>
</cp:coreProperties>
</file>