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60D94" w14:textId="77777777" w:rsidR="00C818E2" w:rsidRPr="00A15803" w:rsidRDefault="00C818E2" w:rsidP="00C818E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  <w:r w:rsidRPr="00A15803">
        <w:rPr>
          <w:rFonts w:ascii="Arial" w:hAnsi="Arial" w:cs="Arial"/>
          <w:b/>
          <w:bCs/>
          <w:sz w:val="24"/>
          <w:szCs w:val="24"/>
          <w:lang w:val="en-US"/>
        </w:rPr>
        <w:t xml:space="preserve">Innovations down the complete line: </w:t>
      </w:r>
      <w:r w:rsidRPr="00A15803">
        <w:rPr>
          <w:rFonts w:ascii="Arial" w:hAnsi="Arial" w:cs="Arial"/>
          <w:b/>
          <w:sz w:val="24"/>
          <w:szCs w:val="24"/>
          <w:lang w:val="en-US"/>
        </w:rPr>
        <w:t xml:space="preserve">Production of </w:t>
      </w:r>
      <w:proofErr w:type="spellStart"/>
      <w:r w:rsidRPr="00A15803">
        <w:rPr>
          <w:rFonts w:ascii="Arial" w:hAnsi="Arial" w:cs="Arial"/>
          <w:b/>
          <w:sz w:val="24"/>
          <w:szCs w:val="24"/>
          <w:lang w:val="en-US"/>
        </w:rPr>
        <w:t>palletless</w:t>
      </w:r>
      <w:proofErr w:type="spellEnd"/>
      <w:r w:rsidRPr="00A15803">
        <w:rPr>
          <w:rFonts w:ascii="Arial" w:hAnsi="Arial" w:cs="Arial"/>
          <w:b/>
          <w:sz w:val="24"/>
          <w:szCs w:val="24"/>
          <w:lang w:val="en-US"/>
        </w:rPr>
        <w:t xml:space="preserve"> shipping units with electromechanical </w:t>
      </w:r>
      <w:r>
        <w:rPr>
          <w:rFonts w:ascii="Arial" w:hAnsi="Arial" w:cs="Arial"/>
          <w:b/>
          <w:sz w:val="24"/>
          <w:szCs w:val="24"/>
          <w:lang w:val="en-US"/>
        </w:rPr>
        <w:t xml:space="preserve">stack </w:t>
      </w:r>
      <w:r w:rsidRPr="00A15803">
        <w:rPr>
          <w:rFonts w:ascii="Arial" w:hAnsi="Arial" w:cs="Arial"/>
          <w:b/>
          <w:sz w:val="24"/>
          <w:szCs w:val="24"/>
          <w:lang w:val="en-US"/>
        </w:rPr>
        <w:t>turning device</w:t>
      </w:r>
    </w:p>
    <w:p w14:paraId="57E3A840" w14:textId="77777777" w:rsidR="00C818E2" w:rsidRPr="00C818E2" w:rsidRDefault="00C818E2" w:rsidP="00C818E2">
      <w:pPr>
        <w:pStyle w:val="bodytext"/>
        <w:shd w:val="clear" w:color="auto" w:fill="FFFFFF"/>
        <w:spacing w:before="120" w:after="0" w:line="360" w:lineRule="auto"/>
        <w:rPr>
          <w:rFonts w:ascii="Arial" w:hAnsi="Arial" w:cs="Arial"/>
          <w:b/>
          <w:lang w:val="en-US"/>
        </w:rPr>
      </w:pPr>
      <w:proofErr w:type="spellStart"/>
      <w:r w:rsidRPr="00C818E2">
        <w:rPr>
          <w:rFonts w:ascii="Arial" w:hAnsi="Arial" w:cs="Arial"/>
          <w:b/>
          <w:i/>
          <w:lang w:val="en-US"/>
        </w:rPr>
        <w:t>Beckum</w:t>
      </w:r>
      <w:proofErr w:type="spellEnd"/>
      <w:r w:rsidRPr="00C818E2">
        <w:rPr>
          <w:rFonts w:ascii="Arial" w:hAnsi="Arial" w:cs="Arial"/>
          <w:b/>
          <w:i/>
          <w:lang w:val="en-US"/>
        </w:rPr>
        <w:t>, 15th June 2015.</w:t>
      </w:r>
      <w:r w:rsidRPr="00C818E2">
        <w:rPr>
          <w:rFonts w:ascii="Arial" w:hAnsi="Arial" w:cs="Arial"/>
          <w:b/>
          <w:lang w:val="en-US"/>
        </w:rPr>
        <w:t xml:space="preserve"> </w:t>
      </w:r>
      <w:proofErr w:type="spellStart"/>
      <w:r w:rsidRPr="00C818E2">
        <w:rPr>
          <w:rFonts w:ascii="Arial" w:hAnsi="Arial" w:cs="Arial"/>
          <w:b/>
          <w:lang w:val="en-US"/>
        </w:rPr>
        <w:t>Palletless</w:t>
      </w:r>
      <w:proofErr w:type="spellEnd"/>
      <w:r w:rsidRPr="00C818E2">
        <w:rPr>
          <w:rFonts w:ascii="Arial" w:hAnsi="Arial" w:cs="Arial"/>
          <w:b/>
          <w:lang w:val="en-US"/>
        </w:rPr>
        <w:t xml:space="preserve"> technology from the </w:t>
      </w:r>
      <w:proofErr w:type="spellStart"/>
      <w:r w:rsidRPr="00C818E2">
        <w:rPr>
          <w:rFonts w:ascii="Arial" w:hAnsi="Arial" w:cs="Arial"/>
          <w:b/>
          <w:lang w:val="en-US"/>
        </w:rPr>
        <w:t>Möllers</w:t>
      </w:r>
      <w:proofErr w:type="spellEnd"/>
      <w:r w:rsidRPr="00C818E2">
        <w:rPr>
          <w:rFonts w:ascii="Arial" w:hAnsi="Arial" w:cs="Arial"/>
          <w:b/>
          <w:lang w:val="en-US"/>
        </w:rPr>
        <w:t xml:space="preserve"> Group offers reliable, secure packaging solutions while employing minimal material usage. The film itself forms the load-bearing unit – and saves costs and weight. The </w:t>
      </w:r>
      <w:proofErr w:type="spellStart"/>
      <w:r w:rsidRPr="00C818E2">
        <w:rPr>
          <w:rFonts w:ascii="Arial" w:hAnsi="Arial" w:cs="Arial"/>
          <w:b/>
          <w:lang w:val="en-US"/>
        </w:rPr>
        <w:t>palletless</w:t>
      </w:r>
      <w:proofErr w:type="spellEnd"/>
      <w:r w:rsidRPr="00C818E2">
        <w:rPr>
          <w:rFonts w:ascii="Arial" w:hAnsi="Arial" w:cs="Arial"/>
          <w:b/>
          <w:lang w:val="en-US"/>
        </w:rPr>
        <w:t xml:space="preserve"> package is shipping unit, transport security and weathering protection all in one. The patented system, renowned as environmentally friendly and economical, is being presented at ACHEMA with a further environmental plus: from now on the stack turning device will be functioning electromechanically, employment of a hydraulic system has been dispensed with.</w:t>
      </w:r>
    </w:p>
    <w:p w14:paraId="53BA9603" w14:textId="77777777" w:rsidR="00C818E2" w:rsidRPr="00C818E2" w:rsidRDefault="00C818E2" w:rsidP="00C818E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3819C71C" w14:textId="77777777" w:rsidR="00C818E2" w:rsidRPr="006E34E8" w:rsidRDefault="00C818E2" w:rsidP="00C818E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E34E8">
        <w:rPr>
          <w:rFonts w:ascii="Arial" w:hAnsi="Arial" w:cs="Arial"/>
          <w:sz w:val="24"/>
          <w:szCs w:val="24"/>
          <w:lang w:val="en-US"/>
        </w:rPr>
        <w:t xml:space="preserve">At the </w:t>
      </w:r>
      <w:proofErr w:type="spellStart"/>
      <w:r w:rsidRPr="006E34E8">
        <w:rPr>
          <w:rFonts w:ascii="Arial" w:hAnsi="Arial" w:cs="Arial"/>
          <w:sz w:val="24"/>
          <w:szCs w:val="24"/>
          <w:lang w:val="en-US"/>
        </w:rPr>
        <w:t>Möllers</w:t>
      </w:r>
      <w:proofErr w:type="spellEnd"/>
      <w:r w:rsidRPr="006E34E8">
        <w:rPr>
          <w:rFonts w:ascii="Arial" w:hAnsi="Arial" w:cs="Arial"/>
          <w:sz w:val="24"/>
          <w:szCs w:val="24"/>
          <w:lang w:val="en-US"/>
        </w:rPr>
        <w:t xml:space="preserve"> Group innovation has a </w:t>
      </w:r>
      <w:proofErr w:type="spellStart"/>
      <w:r w:rsidRPr="006E34E8">
        <w:rPr>
          <w:rFonts w:ascii="Arial" w:hAnsi="Arial" w:cs="Arial"/>
          <w:sz w:val="24"/>
          <w:szCs w:val="24"/>
          <w:lang w:val="en-US"/>
        </w:rPr>
        <w:t>colour</w:t>
      </w:r>
      <w:proofErr w:type="spellEnd"/>
      <w:r w:rsidRPr="006E34E8">
        <w:rPr>
          <w:rFonts w:ascii="Arial" w:hAnsi="Arial" w:cs="Arial"/>
          <w:sz w:val="24"/>
          <w:szCs w:val="24"/>
          <w:lang w:val="en-US"/>
        </w:rPr>
        <w:t xml:space="preserve"> – and a motto: </w:t>
      </w:r>
    </w:p>
    <w:p w14:paraId="4FF844BA" w14:textId="77777777" w:rsidR="00C818E2" w:rsidRPr="006E34E8" w:rsidRDefault="00C818E2" w:rsidP="00C818E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6E34E8">
        <w:rPr>
          <w:rFonts w:ascii="Arial" w:hAnsi="Arial" w:cs="Arial"/>
          <w:b/>
          <w:sz w:val="24"/>
          <w:szCs w:val="24"/>
          <w:lang w:val="en-US"/>
        </w:rPr>
        <w:t>”Purple</w:t>
      </w:r>
      <w:proofErr w:type="gramEnd"/>
      <w:r w:rsidRPr="006E34E8">
        <w:rPr>
          <w:rFonts w:ascii="Arial" w:hAnsi="Arial" w:cs="Arial"/>
          <w:b/>
          <w:sz w:val="24"/>
          <w:szCs w:val="24"/>
          <w:lang w:val="en-US"/>
        </w:rPr>
        <w:t xml:space="preserve"> – The </w:t>
      </w:r>
      <w:proofErr w:type="spellStart"/>
      <w:r w:rsidRPr="006E34E8">
        <w:rPr>
          <w:rFonts w:ascii="Arial" w:hAnsi="Arial" w:cs="Arial"/>
          <w:b/>
          <w:sz w:val="24"/>
          <w:szCs w:val="24"/>
          <w:lang w:val="en-US"/>
        </w:rPr>
        <w:t>Colour</w:t>
      </w:r>
      <w:proofErr w:type="spellEnd"/>
      <w:r w:rsidRPr="006E34E8">
        <w:rPr>
          <w:rFonts w:ascii="Arial" w:hAnsi="Arial" w:cs="Arial"/>
          <w:b/>
          <w:sz w:val="24"/>
          <w:szCs w:val="24"/>
          <w:lang w:val="en-US"/>
        </w:rPr>
        <w:t xml:space="preserve"> of Innovation.“ </w:t>
      </w:r>
    </w:p>
    <w:p w14:paraId="02717F52" w14:textId="77777777" w:rsidR="00C818E2" w:rsidRPr="006E34E8" w:rsidRDefault="00C818E2" w:rsidP="00C818E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E34E8">
        <w:rPr>
          <w:rFonts w:ascii="Arial" w:hAnsi="Arial" w:cs="Arial"/>
          <w:sz w:val="24"/>
          <w:szCs w:val="24"/>
          <w:lang w:val="en-US"/>
        </w:rPr>
        <w:t xml:space="preserve">In the course of general revision of the stack turning device the Research &amp; Development department came up with an impressive electromechanical turning device. Where thus far oil was utilized in the hydraulic system, it had to be changed and disposed of as a contaminated waste, during which process leaks sometimes occurred. The </w:t>
      </w:r>
      <w:proofErr w:type="spellStart"/>
      <w:r w:rsidRPr="006E34E8">
        <w:rPr>
          <w:rFonts w:ascii="Arial" w:hAnsi="Arial" w:cs="Arial"/>
          <w:sz w:val="24"/>
          <w:szCs w:val="24"/>
          <w:lang w:val="en-US"/>
        </w:rPr>
        <w:t>Möllers</w:t>
      </w:r>
      <w:proofErr w:type="spellEnd"/>
      <w:r w:rsidRPr="006E34E8">
        <w:rPr>
          <w:rFonts w:ascii="Arial" w:hAnsi="Arial" w:cs="Arial"/>
          <w:sz w:val="24"/>
          <w:szCs w:val="24"/>
          <w:lang w:val="en-US"/>
        </w:rPr>
        <w:t xml:space="preserve"> Group offers, thanks to </w:t>
      </w:r>
      <w:proofErr w:type="spellStart"/>
      <w:r w:rsidRPr="006E34E8">
        <w:rPr>
          <w:rFonts w:ascii="Arial" w:hAnsi="Arial" w:cs="Arial"/>
          <w:sz w:val="24"/>
          <w:szCs w:val="24"/>
          <w:lang w:val="en-US"/>
        </w:rPr>
        <w:t>electromotivity</w:t>
      </w:r>
      <w:proofErr w:type="spellEnd"/>
      <w:r w:rsidRPr="006E34E8">
        <w:rPr>
          <w:rFonts w:ascii="Arial" w:hAnsi="Arial" w:cs="Arial"/>
          <w:sz w:val="24"/>
          <w:szCs w:val="24"/>
          <w:lang w:val="en-US"/>
        </w:rPr>
        <w:t>, a clean, energy-saving alternative with an optimized level of efficiency which tangibly saves costs.</w:t>
      </w:r>
    </w:p>
    <w:p w14:paraId="572E27E8" w14:textId="77777777" w:rsidR="00C818E2" w:rsidRPr="006E34E8" w:rsidRDefault="00C818E2" w:rsidP="00C818E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E34E8">
        <w:rPr>
          <w:rFonts w:ascii="Arial" w:hAnsi="Arial" w:cs="Arial"/>
          <w:b/>
          <w:sz w:val="24"/>
          <w:szCs w:val="24"/>
          <w:lang w:val="en-US"/>
        </w:rPr>
        <w:t>Full Line – High Quality since 1952:</w:t>
      </w:r>
      <w:r w:rsidRPr="006E34E8">
        <w:rPr>
          <w:rFonts w:ascii="Arial" w:hAnsi="Arial" w:cs="Arial"/>
          <w:sz w:val="24"/>
          <w:szCs w:val="24"/>
          <w:lang w:val="en-US"/>
        </w:rPr>
        <w:t xml:space="preserve"> The </w:t>
      </w:r>
      <w:proofErr w:type="spellStart"/>
      <w:r w:rsidRPr="006E34E8">
        <w:rPr>
          <w:rFonts w:ascii="Arial" w:hAnsi="Arial" w:cs="Arial"/>
          <w:sz w:val="24"/>
          <w:szCs w:val="24"/>
          <w:lang w:val="en-US"/>
        </w:rPr>
        <w:t>Möllers</w:t>
      </w:r>
      <w:proofErr w:type="spellEnd"/>
      <w:r w:rsidRPr="006E34E8">
        <w:rPr>
          <w:rFonts w:ascii="Arial" w:hAnsi="Arial" w:cs="Arial"/>
          <w:sz w:val="24"/>
          <w:szCs w:val="24"/>
          <w:lang w:val="en-US"/>
        </w:rPr>
        <w:t xml:space="preserve"> Group has been developing and manufacturing plant and machinery for the entire product range from material bagging through palletizing and packaging to loading. In the sphere of </w:t>
      </w:r>
      <w:proofErr w:type="spellStart"/>
      <w:r w:rsidRPr="006E34E8">
        <w:rPr>
          <w:rFonts w:ascii="Arial" w:hAnsi="Arial" w:cs="Arial"/>
          <w:sz w:val="24"/>
          <w:szCs w:val="24"/>
          <w:lang w:val="en-US"/>
        </w:rPr>
        <w:t>palletless</w:t>
      </w:r>
      <w:proofErr w:type="spellEnd"/>
      <w:r w:rsidRPr="006E34E8">
        <w:rPr>
          <w:rFonts w:ascii="Arial" w:hAnsi="Arial" w:cs="Arial"/>
          <w:sz w:val="24"/>
          <w:szCs w:val="24"/>
          <w:lang w:val="en-US"/>
        </w:rPr>
        <w:t xml:space="preserve"> technology, the in-house developed shrink and stretch wrapping systems impress. These function according to the </w:t>
      </w:r>
      <w:proofErr w:type="spellStart"/>
      <w:r w:rsidRPr="006E34E8">
        <w:rPr>
          <w:rFonts w:ascii="Arial" w:hAnsi="Arial" w:cs="Arial"/>
          <w:sz w:val="24"/>
          <w:szCs w:val="24"/>
          <w:lang w:val="en-US"/>
        </w:rPr>
        <w:t>counterhood</w:t>
      </w:r>
      <w:proofErr w:type="spellEnd"/>
      <w:r w:rsidRPr="006E34E8">
        <w:rPr>
          <w:rFonts w:ascii="Arial" w:hAnsi="Arial" w:cs="Arial"/>
          <w:sz w:val="24"/>
          <w:szCs w:val="24"/>
          <w:lang w:val="en-US"/>
        </w:rPr>
        <w:t xml:space="preserve"> shrink or stretch system and encompass shipping units without a load-bearing unit in two </w:t>
      </w:r>
      <w:proofErr w:type="spellStart"/>
      <w:r w:rsidRPr="006E34E8">
        <w:rPr>
          <w:rFonts w:ascii="Arial" w:hAnsi="Arial" w:cs="Arial"/>
          <w:sz w:val="24"/>
          <w:szCs w:val="24"/>
          <w:lang w:val="en-US"/>
        </w:rPr>
        <w:t>counterhoods</w:t>
      </w:r>
      <w:proofErr w:type="spellEnd"/>
      <w:r w:rsidRPr="006E34E8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20BDD530" w14:textId="77777777" w:rsidR="00C818E2" w:rsidRPr="006E34E8" w:rsidRDefault="00C818E2" w:rsidP="00C818E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E34E8">
        <w:rPr>
          <w:rFonts w:ascii="Arial" w:hAnsi="Arial" w:cs="Arial"/>
          <w:sz w:val="24"/>
          <w:szCs w:val="24"/>
          <w:lang w:val="en-US"/>
        </w:rPr>
        <w:t xml:space="preserve">The thus-formed load units are extremely stable and self-supporting. They can also be stored, trans-shipped, even in the open air, owing to their water-tight and UV-repelling film characteristics, even with sensitive contents. Wood however is expensive – and has to be imported for certain countries, such as the Middle East, by sea which is time and cost-intensive. </w:t>
      </w:r>
    </w:p>
    <w:p w14:paraId="2DA85E1E" w14:textId="77777777" w:rsidR="00C818E2" w:rsidRPr="006E34E8" w:rsidRDefault="00C818E2" w:rsidP="00C818E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F2F69E9" w14:textId="77777777" w:rsidR="00C818E2" w:rsidRPr="006E34E8" w:rsidRDefault="00C818E2" w:rsidP="00C818E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E34E8">
        <w:rPr>
          <w:rFonts w:ascii="Arial" w:hAnsi="Arial" w:cs="Arial"/>
          <w:sz w:val="24"/>
          <w:szCs w:val="24"/>
          <w:lang w:val="en-US"/>
        </w:rPr>
        <w:lastRenderedPageBreak/>
        <w:t>Here the film impresses doubly: The space in the container is optimally exploited and the valuable resource is conserved.</w:t>
      </w:r>
    </w:p>
    <w:p w14:paraId="48FECE49" w14:textId="77777777" w:rsidR="00C818E2" w:rsidRPr="006E34E8" w:rsidRDefault="00C818E2" w:rsidP="00C818E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23C9AA9" w14:textId="77777777" w:rsidR="00C818E2" w:rsidRPr="006E34E8" w:rsidRDefault="00C818E2" w:rsidP="00C818E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E34E8">
        <w:rPr>
          <w:rFonts w:ascii="Arial" w:hAnsi="Arial" w:cs="Arial"/>
          <w:sz w:val="24"/>
          <w:szCs w:val="24"/>
          <w:lang w:val="en-US"/>
        </w:rPr>
        <w:t>A further plus: The film is recycled after usage without being diverted – and finds a new task – perhaps even as an elegant relax lounger which embellishes the summer garden room and as a result also the environment.</w:t>
      </w:r>
    </w:p>
    <w:p w14:paraId="1A0644ED" w14:textId="77777777" w:rsidR="009A2E1A" w:rsidRPr="006E34E8" w:rsidRDefault="009A2E1A" w:rsidP="00C818E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sectPr w:rsidR="009A2E1A" w:rsidRPr="006E34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C5"/>
    <w:rsid w:val="00051890"/>
    <w:rsid w:val="000F5A75"/>
    <w:rsid w:val="00116897"/>
    <w:rsid w:val="00226FD9"/>
    <w:rsid w:val="00227539"/>
    <w:rsid w:val="002345B3"/>
    <w:rsid w:val="002F5AB2"/>
    <w:rsid w:val="002F763B"/>
    <w:rsid w:val="00305174"/>
    <w:rsid w:val="00307CE5"/>
    <w:rsid w:val="003C10CE"/>
    <w:rsid w:val="00502012"/>
    <w:rsid w:val="005372BA"/>
    <w:rsid w:val="005B07CE"/>
    <w:rsid w:val="005B42BD"/>
    <w:rsid w:val="006863C5"/>
    <w:rsid w:val="006C2F1E"/>
    <w:rsid w:val="006E34E8"/>
    <w:rsid w:val="007D1569"/>
    <w:rsid w:val="008D6DBF"/>
    <w:rsid w:val="00905EF4"/>
    <w:rsid w:val="0099492F"/>
    <w:rsid w:val="009A2E1A"/>
    <w:rsid w:val="009D0F5F"/>
    <w:rsid w:val="00A00118"/>
    <w:rsid w:val="00A344E2"/>
    <w:rsid w:val="00C54D68"/>
    <w:rsid w:val="00C818E2"/>
    <w:rsid w:val="00CE7BDF"/>
    <w:rsid w:val="00D91864"/>
    <w:rsid w:val="00F8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62DBA"/>
  <w15:docId w15:val="{0781230F-12CA-49E4-86A4-D6F351EC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63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translate">
    <w:name w:val="notranslate"/>
    <w:basedOn w:val="Absatz-Standardschriftart"/>
    <w:rsid w:val="006863C5"/>
  </w:style>
  <w:style w:type="paragraph" w:customStyle="1" w:styleId="Default">
    <w:name w:val="Default"/>
    <w:rsid w:val="006863C5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paragraph" w:customStyle="1" w:styleId="bodytext">
    <w:name w:val="bodytext"/>
    <w:basedOn w:val="Standard"/>
    <w:rsid w:val="00C818E2"/>
    <w:pPr>
      <w:spacing w:before="0" w:after="210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brpr</dc:creator>
  <cp:lastModifiedBy>MEDIUM - Marvin Sieksmeier</cp:lastModifiedBy>
  <cp:revision>2</cp:revision>
  <dcterms:created xsi:type="dcterms:W3CDTF">2019-02-12T14:42:00Z</dcterms:created>
  <dcterms:modified xsi:type="dcterms:W3CDTF">2019-02-12T14:42:00Z</dcterms:modified>
</cp:coreProperties>
</file>